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F2BE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E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4 янва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 Постановление</w:t>
      </w:r>
      <w:r w:rsidR="00BF2BE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BF2BE3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2022 года № </w:t>
      </w:r>
      <w:r w:rsidR="00BF2BE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 w:rsidR="00BF2BE3">
        <w:rPr>
          <w:rFonts w:ascii="Times New Roman" w:hAnsi="Times New Roman" w:cs="Times New Roman"/>
          <w:sz w:val="28"/>
          <w:szCs w:val="28"/>
          <w:lang w:eastAsia="ru-RU"/>
        </w:rPr>
        <w:t xml:space="preserve">в некоторые постановления </w:t>
      </w:r>
      <w:proofErr w:type="spellStart"/>
      <w:r w:rsidR="00BF2BE3">
        <w:rPr>
          <w:rFonts w:ascii="Times New Roman" w:hAnsi="Times New Roman" w:cs="Times New Roman"/>
          <w:sz w:val="28"/>
          <w:szCs w:val="28"/>
          <w:lang w:eastAsia="ru-RU"/>
        </w:rPr>
        <w:t>Губеранатора</w:t>
      </w:r>
      <w:proofErr w:type="spellEnd"/>
      <w:r w:rsidR="00BF2BE3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 по вопросам ограничительных мероприятий в условиях распространения новой </w:t>
      </w:r>
      <w:proofErr w:type="spellStart"/>
      <w:r w:rsidR="00BF2BE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F2BE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BF2BE3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BF2BE3" w:rsidRPr="00BF2BE3">
        <w:rPr>
          <w:rFonts w:ascii="Times New Roman" w:hAnsi="Times New Roman" w:cs="Times New Roman"/>
          <w:sz w:val="28"/>
          <w:szCs w:val="28"/>
          <w:lang w:eastAsia="ru-RU"/>
        </w:rPr>
        <w:t xml:space="preserve">-19) </w:t>
      </w:r>
      <w:r w:rsidR="00BF2BE3">
        <w:rPr>
          <w:rFonts w:ascii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99517B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от 27.10.2021 года № 301</w:t>
      </w:r>
      <w:r w:rsidR="00850882" w:rsidRPr="00850882">
        <w:t xml:space="preserve"> </w:t>
      </w:r>
      <w:r w:rsidR="00850882">
        <w:t>«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«Забайкальское» «О вопросах действия ограничительных мероприятий в условиях распространения новой </w:t>
      </w:r>
      <w:proofErr w:type="spellStart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от 08.11.2021 года</w:t>
      </w:r>
      <w:proofErr w:type="gramEnd"/>
      <w:r w:rsidR="0073139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731397">
        <w:rPr>
          <w:rFonts w:ascii="Times New Roman" w:hAnsi="Times New Roman" w:cs="Times New Roman"/>
          <w:sz w:val="28"/>
          <w:szCs w:val="28"/>
          <w:lang w:eastAsia="ru-RU"/>
        </w:rPr>
        <w:t>307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от 15.11.2021 года № 318</w:t>
      </w:r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</w:t>
      </w:r>
      <w:proofErr w:type="gramEnd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>Забайкальское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53217" w:rsidRPr="00153217">
        <w:t xml:space="preserve"> 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от 22.11.2021 года № 327</w:t>
      </w:r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от 02.12.2021 года № 349</w:t>
      </w:r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</w:t>
      </w:r>
      <w:proofErr w:type="gram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городского поселения «Забайкальское»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от 22.12.2021 года№ 379 «</w:t>
      </w:r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9517B">
        <w:rPr>
          <w:rFonts w:ascii="Times New Roman" w:hAnsi="Times New Roman" w:cs="Times New Roman"/>
          <w:sz w:val="28"/>
          <w:szCs w:val="28"/>
          <w:lang w:eastAsia="ru-RU"/>
        </w:rPr>
        <w:t>от 19.01. 2022 года № 2 «</w:t>
      </w:r>
      <w:r w:rsidR="0099517B" w:rsidRPr="0099517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</w:t>
      </w:r>
      <w:proofErr w:type="gramEnd"/>
      <w:r w:rsidR="0099517B" w:rsidRPr="0099517B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99517B" w:rsidRPr="0099517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9517B" w:rsidRPr="0099517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</w:t>
      </w:r>
      <w:r w:rsidR="0099517B">
        <w:rPr>
          <w:rFonts w:ascii="Times New Roman" w:hAnsi="Times New Roman" w:cs="Times New Roman"/>
          <w:sz w:val="28"/>
          <w:szCs w:val="28"/>
          <w:lang w:eastAsia="ru-RU"/>
        </w:rPr>
        <w:t>», а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именно:</w:t>
      </w:r>
    </w:p>
    <w:p w:rsidR="0099517B" w:rsidRDefault="0099517B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1.1.Подпункт 3.2. пункта 3 дополнить абзацами следующего содержания: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99517B">
        <w:rPr>
          <w:rFonts w:ascii="Times New Roman" w:hAnsi="Times New Roman" w:cs="Times New Roman"/>
          <w:sz w:val="28"/>
          <w:szCs w:val="28"/>
          <w:lang w:eastAsia="ru-RU"/>
        </w:rPr>
        <w:t>роведение физкультурных, зрелищных, досуговых, развлекательных, публичных и иных мероприятий, в том числе в организациях независимо от организационно-правовой формы и формы собственности, у индивидуальных предпринимателей, на открытом воздухе, с участием лиц в возрасте 18 лет и старше, за исключением проведения мероприятий в дистанционном режиме, осуществления пикетирования, проводимого одним участником, а также случаев, установленных пунктами 11, 16-17 постановления Губернатора Забайкальского края от</w:t>
      </w:r>
      <w:proofErr w:type="gramEnd"/>
      <w:r w:rsidRPr="00995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17B">
        <w:rPr>
          <w:rFonts w:ascii="Times New Roman" w:hAnsi="Times New Roman" w:cs="Times New Roman"/>
          <w:sz w:val="28"/>
          <w:szCs w:val="28"/>
          <w:lang w:eastAsia="ru-RU"/>
        </w:rPr>
        <w:t xml:space="preserve">9 июля 2020 года № 85 "О некоторых вопросах снятия ограничительных мероприятий в условиях распространения новой </w:t>
      </w:r>
      <w:proofErr w:type="spellStart"/>
      <w:r w:rsidRPr="0099517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9517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 на территории Забайкальского края", с учетом постановления Губернатора Забайкальского края от 28 января 2022 года № 6 "О некоторых вопросах действия ограничительных мероприятий в условиях распространения новой </w:t>
      </w:r>
      <w:proofErr w:type="spellStart"/>
      <w:r w:rsidRPr="0099517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95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5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инфекции (COVID-19) на территории Агинского Бурятского округа Забайкальского края";</w:t>
      </w:r>
      <w:proofErr w:type="gramEnd"/>
    </w:p>
    <w:p w:rsidR="0099517B" w:rsidRDefault="0099517B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99517B">
        <w:rPr>
          <w:rFonts w:ascii="Times New Roman" w:hAnsi="Times New Roman" w:cs="Times New Roman"/>
          <w:sz w:val="28"/>
          <w:szCs w:val="28"/>
          <w:lang w:eastAsia="ru-RU"/>
        </w:rPr>
        <w:t>риостановить на территории Забайкальского края с 31 января 2022 года по 1 марта 2022 года включительно проведение физкультурных, зрелищных, досуговых, развлекательных, публичных и иных мероприятий, в том числе в организациях независимо от организационно-правовой формы и формы собственности, у индивидуальных предпринимателей, в том числе на открытом воздухе, с участием лиц, не достигших 18 лет, за исключением проведения мероприятий в дистанционном режиме;"</w:t>
      </w:r>
      <w:proofErr w:type="gramEnd"/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>Образовательным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 по образовательным программам начального общего, основного общего и (или) среднего общего образования, среднего профессионального образования, высшего образования, дополнительным образовательным программам с 31 января 2022 года и до окончания периода действия режима повышенной готовности обеспечить:</w:t>
      </w:r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1) осуществление ежедневного выявления по классам, группам в течение учебного дня обучающихся и работников с признаками острых респираторных вирусных инфекций (ОРВИ), а также имеющих контакты с инфекционными больными, в том числе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в семьях (путем опроса), с регистрацией результатов в журнале по каждому классу, группе, работникам;</w:t>
      </w:r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2) обязательное отстранение обучающихся от занятий и работников от нахождения на рабочем месте с повышенной температурой и признаками острых респираторных вирусных инфекций (ОРВИ), а также в случае наличия сведений о контактах с инфекционными больными, в том числе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в семьях до окончания соответствующего срока изоляции;</w:t>
      </w:r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>3) недопущение проведения спортивных, культурных и иных мероприятий с объединением обучающихся различных классов, групп;</w:t>
      </w:r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4) уведомление родителей и иных законных представителей о необходимости обеспечения режима изоляции обучающимися (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недостигшими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18 лет), находившимися в контакте с больными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при освоении образовательных программ с применением дистанционных образовательных технологий;</w:t>
      </w:r>
      <w:proofErr w:type="gramEnd"/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5) уведомление обучающихся в возрасте 18 лет и старше, находившихся в контакте с больными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о необходимости обеспечения режима изоляции при освоении образовательных программ с применением дистанционных образовательных технологий;</w:t>
      </w:r>
    </w:p>
    <w:p w:rsid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6) уведомление работников, находившихся в контакте с больными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о необходимости обеспечения режима изоляции;</w:t>
      </w:r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7) перевод на дистанционную работу работников, не прошедших вакцинацию или повторную вакцинацию через 6 месяцев после </w:t>
      </w:r>
      <w:r w:rsidRPr="00141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перенесенного заболевания или предыдущей вакцинации против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(COVID-19), а также не прошедших вакцинацию по причине наличия медицинского отвода, за исключением работников, чье нахождение на рабочем месте является критически важным для обеспечения функционирования образовательной организации;</w:t>
      </w:r>
      <w:proofErr w:type="gramEnd"/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8) отстранение от работы работников, не прошедших вакцинацию </w:t>
      </w:r>
      <w:proofErr w:type="gram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за исключением случаев наличия медицинского отвода;</w:t>
      </w:r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9) организацию проведения повторной вакцинации против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работников через 6 месяцев и более после перенесенного заболевания или предыдущей вакцинации против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и оказание содействия медицинским работникам в ее проведении;</w:t>
      </w:r>
    </w:p>
    <w:p w:rsidR="00141DB6" w:rsidRDefault="00141DB6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10) реализацию образовательных программ с использованием дистанционных образовательных технологий в классах, группах, в которых зарегистрирован один и более случай заболевания острыми респираторными вирусными инфекциями (ОРВИ), в том числе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и направление информации о заболевании в течение 2 часов с момента такой регистрации в Управление Федеральной службы по надзору в сфере защиты прав потребителей и благополучия человека по</w:t>
      </w:r>
      <w:proofErr w:type="gram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Забайкальскому краю и территориальную медицинскую организацию (с приложением списка контактных лиц).</w:t>
      </w:r>
    </w:p>
    <w:p w:rsidR="00141DB6" w:rsidRDefault="00B421D0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>Опубликовать данное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141DB6" w:rsidRDefault="00141DB6" w:rsidP="003A6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53AC" w:rsidRDefault="001034C4" w:rsidP="003A6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141DB6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CF53AC" w:rsidRDefault="003A6F76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Орлова</w:t>
      </w: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41DB6"/>
    <w:rsid w:val="00153217"/>
    <w:rsid w:val="00173344"/>
    <w:rsid w:val="001858A3"/>
    <w:rsid w:val="001E1CCE"/>
    <w:rsid w:val="001F6DF7"/>
    <w:rsid w:val="00214427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A6F76"/>
    <w:rsid w:val="003D5454"/>
    <w:rsid w:val="003E4088"/>
    <w:rsid w:val="003E6589"/>
    <w:rsid w:val="003F1012"/>
    <w:rsid w:val="003F2730"/>
    <w:rsid w:val="004126E8"/>
    <w:rsid w:val="00463A6C"/>
    <w:rsid w:val="00471D95"/>
    <w:rsid w:val="004B6BAA"/>
    <w:rsid w:val="004E3FB9"/>
    <w:rsid w:val="0053495D"/>
    <w:rsid w:val="0055466F"/>
    <w:rsid w:val="00566748"/>
    <w:rsid w:val="00577862"/>
    <w:rsid w:val="0059614F"/>
    <w:rsid w:val="005C06E5"/>
    <w:rsid w:val="005C107D"/>
    <w:rsid w:val="005C1151"/>
    <w:rsid w:val="005C3C75"/>
    <w:rsid w:val="005D1574"/>
    <w:rsid w:val="005E5562"/>
    <w:rsid w:val="00682A3D"/>
    <w:rsid w:val="006F11F4"/>
    <w:rsid w:val="00700541"/>
    <w:rsid w:val="00712F23"/>
    <w:rsid w:val="00731397"/>
    <w:rsid w:val="00772BE2"/>
    <w:rsid w:val="00782B9E"/>
    <w:rsid w:val="0079140B"/>
    <w:rsid w:val="007B138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9517B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BE328D"/>
    <w:rsid w:val="00BF2BE3"/>
    <w:rsid w:val="00C055B9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E6E47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7040-C114-42D9-A317-3369A315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4</cp:revision>
  <cp:lastPrinted>2022-02-07T01:11:00Z</cp:lastPrinted>
  <dcterms:created xsi:type="dcterms:W3CDTF">2022-02-07T00:49:00Z</dcterms:created>
  <dcterms:modified xsi:type="dcterms:W3CDTF">2022-02-07T01:12:00Z</dcterms:modified>
</cp:coreProperties>
</file>